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E1" w:rsidRPr="00055659" w:rsidRDefault="00E52FE1">
      <w:pPr>
        <w:spacing w:before="14" w:after="0" w:line="220" w:lineRule="exact"/>
        <w:rPr>
          <w:rFonts w:ascii="Times New Roman" w:hAnsi="Times New Roman" w:cs="Times New Roman"/>
        </w:rPr>
      </w:pPr>
    </w:p>
    <w:p w:rsidR="00E66055" w:rsidRDefault="00E66055" w:rsidP="00E66055">
      <w:pPr>
        <w:tabs>
          <w:tab w:val="left" w:pos="2552"/>
        </w:tabs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E66055">
        <w:rPr>
          <w:rFonts w:ascii="Times New Roman" w:hAnsi="Times New Roman"/>
          <w:b/>
          <w:sz w:val="36"/>
          <w:szCs w:val="24"/>
        </w:rPr>
        <w:t>Modulvogntog</w:t>
      </w:r>
      <w:proofErr w:type="spellEnd"/>
      <w:r w:rsidRPr="00E66055"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 w:rsidRPr="00E66055">
        <w:rPr>
          <w:rFonts w:ascii="Times New Roman" w:hAnsi="Times New Roman"/>
          <w:b/>
          <w:sz w:val="36"/>
          <w:szCs w:val="24"/>
        </w:rPr>
        <w:t>sammenkobling</w:t>
      </w:r>
      <w:proofErr w:type="spellEnd"/>
      <w:r w:rsidRPr="00E66055">
        <w:rPr>
          <w:rFonts w:ascii="Times New Roman" w:hAnsi="Times New Roman"/>
          <w:b/>
          <w:sz w:val="36"/>
          <w:szCs w:val="24"/>
        </w:rPr>
        <w:t xml:space="preserve"> </w:t>
      </w:r>
      <w:proofErr w:type="gramStart"/>
      <w:r w:rsidRPr="00E66055">
        <w:rPr>
          <w:rFonts w:ascii="Times New Roman" w:hAnsi="Times New Roman"/>
          <w:b/>
          <w:sz w:val="36"/>
          <w:szCs w:val="24"/>
        </w:rPr>
        <w:t>og</w:t>
      </w:r>
      <w:proofErr w:type="gramEnd"/>
      <w:r w:rsidRPr="00E66055"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 w:rsidRPr="00E66055">
        <w:rPr>
          <w:rFonts w:ascii="Times New Roman" w:hAnsi="Times New Roman"/>
          <w:b/>
          <w:sz w:val="36"/>
          <w:szCs w:val="24"/>
        </w:rPr>
        <w:t>regler</w:t>
      </w:r>
      <w:proofErr w:type="spellEnd"/>
    </w:p>
    <w:p w:rsidR="00E66055" w:rsidRPr="00E66055" w:rsidRDefault="00E66055" w:rsidP="00E66055">
      <w:pPr>
        <w:tabs>
          <w:tab w:val="left" w:pos="2552"/>
        </w:tabs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24"/>
        </w:rPr>
        <w:tab/>
      </w:r>
      <w:r>
        <w:rPr>
          <w:rFonts w:ascii="Times New Roman" w:hAnsi="Times New Roman"/>
          <w:sz w:val="24"/>
          <w:szCs w:val="24"/>
        </w:rPr>
        <w:t>48183</w:t>
      </w:r>
    </w:p>
    <w:p w:rsidR="00E52FE1" w:rsidRPr="00055659" w:rsidRDefault="00955834" w:rsidP="00955834">
      <w:pPr>
        <w:tabs>
          <w:tab w:val="left" w:pos="8602"/>
        </w:tabs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  <w:r w:rsidRPr="00055659">
        <w:rPr>
          <w:rFonts w:ascii="Times New Roman" w:hAnsi="Times New Roman" w:cs="Times New Roman"/>
          <w:sz w:val="16"/>
          <w:szCs w:val="16"/>
        </w:rPr>
        <w:tab/>
      </w:r>
    </w:p>
    <w:p w:rsidR="00E52FE1" w:rsidRPr="00055659" w:rsidRDefault="00E52FE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E52FE1" w:rsidRPr="00055659" w:rsidTr="005873CA">
        <w:trPr>
          <w:trHeight w:hRule="exact" w:val="454"/>
        </w:trPr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  <w:shd w:val="clear" w:color="auto" w:fill="231F20"/>
          </w:tcPr>
          <w:p w:rsidR="00E52FE1" w:rsidRPr="00055659" w:rsidRDefault="005873CA">
            <w:pPr>
              <w:spacing w:before="60" w:after="0" w:line="240" w:lineRule="auto"/>
              <w:ind w:left="75" w:right="-20"/>
              <w:rPr>
                <w:rFonts w:ascii="Times New Roman" w:eastAsia="Adobe Caslon Pro" w:hAnsi="Times New Roman" w:cs="Times New Roman"/>
                <w:sz w:val="24"/>
                <w:szCs w:val="24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K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FFFFFF"/>
                <w:sz w:val="24"/>
                <w:szCs w:val="24"/>
              </w:rPr>
              <w:t>ursusnavn</w:t>
            </w:r>
            <w:proofErr w:type="spellEnd"/>
          </w:p>
        </w:tc>
        <w:tc>
          <w:tcPr>
            <w:tcW w:w="7937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  <w:shd w:val="clear" w:color="auto" w:fill="231F20"/>
          </w:tcPr>
          <w:p w:rsidR="00E52FE1" w:rsidRPr="00055659" w:rsidRDefault="00E66055">
            <w:pPr>
              <w:spacing w:before="60" w:after="0" w:line="240" w:lineRule="auto"/>
              <w:ind w:left="78" w:right="-20"/>
              <w:rPr>
                <w:rFonts w:ascii="Times New Roman" w:eastAsia="Adobe Caslon Pro" w:hAnsi="Times New Roman" w:cs="Times New Roman"/>
                <w:sz w:val="24"/>
                <w:szCs w:val="24"/>
              </w:rPr>
            </w:pPr>
            <w:proofErr w:type="spellStart"/>
            <w:r w:rsidRPr="00E66055">
              <w:rPr>
                <w:rFonts w:ascii="Times New Roman" w:hAnsi="Times New Roman"/>
                <w:b/>
                <w:sz w:val="36"/>
                <w:szCs w:val="24"/>
              </w:rPr>
              <w:t>Modulvogntog</w:t>
            </w:r>
            <w:proofErr w:type="spellEnd"/>
            <w:r w:rsidRPr="00E66055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proofErr w:type="spellStart"/>
            <w:r w:rsidRPr="00E66055">
              <w:rPr>
                <w:rFonts w:ascii="Times New Roman" w:hAnsi="Times New Roman"/>
                <w:b/>
                <w:sz w:val="36"/>
                <w:szCs w:val="24"/>
              </w:rPr>
              <w:t>sammenkobling</w:t>
            </w:r>
            <w:proofErr w:type="spellEnd"/>
            <w:r w:rsidRPr="00E66055">
              <w:rPr>
                <w:rFonts w:ascii="Times New Roman" w:hAnsi="Times New Roman"/>
                <w:b/>
                <w:sz w:val="36"/>
                <w:szCs w:val="24"/>
              </w:rPr>
              <w:t xml:space="preserve"> og </w:t>
            </w:r>
            <w:proofErr w:type="spellStart"/>
            <w:r w:rsidRPr="00E66055">
              <w:rPr>
                <w:rFonts w:ascii="Times New Roman" w:hAnsi="Times New Roman"/>
                <w:b/>
                <w:sz w:val="36"/>
                <w:szCs w:val="24"/>
              </w:rPr>
              <w:t>regler</w:t>
            </w:r>
            <w:proofErr w:type="spellEnd"/>
            <w:r>
              <w:rPr>
                <w:rFonts w:ascii="Times New Roman" w:hAnsi="Times New Roman"/>
                <w:b/>
                <w:sz w:val="36"/>
                <w:szCs w:val="24"/>
              </w:rPr>
              <w:t>, 48183</w:t>
            </w:r>
          </w:p>
        </w:tc>
      </w:tr>
      <w:tr w:rsidR="00E52FE1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E52FE1" w:rsidRPr="00055659" w:rsidRDefault="005873CA">
            <w:pPr>
              <w:spacing w:before="64" w:after="0" w:line="260" w:lineRule="exact"/>
              <w:ind w:left="75" w:right="849"/>
              <w:rPr>
                <w:rFonts w:ascii="Times New Roman" w:eastAsia="Adobe Caslon Pro" w:hAnsi="Times New Roman" w:cs="Times New Roman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9"/>
              </w:rPr>
              <w:t>F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o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4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mål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/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målet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 xml:space="preserve"> med 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kurset</w:t>
            </w:r>
            <w:proofErr w:type="spellEnd"/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C16F5F" w:rsidRDefault="00C16F5F" w:rsidP="00C16F5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Deltageren 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har</w:t>
            </w: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efter gennemførsel af kurset:</w:t>
            </w: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C16F5F" w:rsidRDefault="00C16F5F" w:rsidP="00C16F5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I</w:t>
            </w: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ndsigt i - og kan anvende gældende regler for: </w:t>
            </w: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C16F5F" w:rsidRDefault="00C16F5F" w:rsidP="00C16F5F">
            <w:pPr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>Typer af sammenkoblingsmuligheder for modulvogntog.</w:t>
            </w: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C16F5F" w:rsidRDefault="00C16F5F" w:rsidP="00C16F5F">
            <w:pPr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>Læsning af modulvogntog, under iagttagelse af de særlige forhold, der gælder vedrørende akseltryk mv.</w:t>
            </w: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>Det særligt udpegede vejnet, hvor modulvogntog må køre.</w:t>
            </w: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>Deltageren har viden om:</w:t>
            </w:r>
          </w:p>
          <w:p w:rsidR="00C16F5F" w:rsidRDefault="00C16F5F" w:rsidP="00C16F5F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>Hvorledes man holder sig opdateret om evt. ændringer i regler der knytter sig til kørsel med modulvogntog.</w:t>
            </w:r>
          </w:p>
          <w:p w:rsidR="00C16F5F" w:rsidRDefault="00C16F5F" w:rsidP="00C16F5F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C16F5F" w:rsidRDefault="00C16F5F" w:rsidP="00C16F5F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Deltagen kan praktisk:</w:t>
            </w:r>
          </w:p>
          <w:p w:rsidR="00C16F5F" w:rsidRPr="00C16F5F" w:rsidRDefault="00C16F5F" w:rsidP="00C16F5F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C16F5F" w:rsidRPr="00C16F5F" w:rsidRDefault="00C16F5F" w:rsidP="00C16F5F">
            <w:pPr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>Foretage af- og tilkobling af modulvogntog på en sikkerhedsmæssigt korrekt måde.</w:t>
            </w:r>
          </w:p>
          <w:p w:rsidR="00E52FE1" w:rsidRPr="00055659" w:rsidRDefault="00E52FE1" w:rsidP="00F11995">
            <w:pPr>
              <w:rPr>
                <w:rFonts w:ascii="Times New Roman" w:hAnsi="Times New Roman" w:cs="Times New Roman"/>
                <w:lang w:val="da-DK"/>
              </w:rPr>
            </w:pPr>
          </w:p>
        </w:tc>
        <w:bookmarkStart w:id="0" w:name="_GoBack"/>
        <w:bookmarkEnd w:id="0"/>
      </w:tr>
      <w:tr w:rsidR="00F11995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F11995" w:rsidRPr="00055659" w:rsidRDefault="00F11995">
            <w:pPr>
              <w:spacing w:before="67" w:after="0" w:line="240" w:lineRule="auto"/>
              <w:ind w:left="75" w:right="-20"/>
              <w:rPr>
                <w:rFonts w:ascii="Times New Roman" w:eastAsia="Adobe Caslon Pro" w:hAnsi="Times New Roman" w:cs="Times New Roman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Mål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6"/>
              </w:rPr>
              <w:t>gr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uppe</w:t>
            </w:r>
            <w:proofErr w:type="spellEnd"/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F11995" w:rsidRPr="00055659" w:rsidRDefault="00C16F5F" w:rsidP="00C16F5F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a-DK"/>
              </w:rPr>
            </w:pPr>
            <w:r w:rsidRPr="00C16F5F">
              <w:rPr>
                <w:rFonts w:ascii="Times New Roman" w:hAnsi="Times New Roman"/>
                <w:sz w:val="24"/>
                <w:szCs w:val="24"/>
                <w:lang w:val="da-DK"/>
              </w:rPr>
              <w:t>Faglærte og ufaglærte chauffører der har eller søger beskæftigelse inden for kørsel med modulvogntog</w:t>
            </w:r>
          </w:p>
        </w:tc>
      </w:tr>
      <w:tr w:rsidR="00F11995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F11995" w:rsidRPr="00055659" w:rsidRDefault="00F11995">
            <w:pPr>
              <w:spacing w:before="67" w:after="0" w:line="240" w:lineRule="auto"/>
              <w:ind w:left="75" w:right="-20"/>
              <w:rPr>
                <w:rFonts w:ascii="Times New Roman" w:eastAsia="Adobe Caslon Pro" w:hAnsi="Times New Roman" w:cs="Times New Roman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2"/>
              </w:rPr>
              <w:t>A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d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2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angsbe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</w:rPr>
              <w:t>t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in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elser</w:t>
            </w:r>
            <w:proofErr w:type="spellEnd"/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F11995" w:rsidRPr="00055659" w:rsidRDefault="00C16F5F" w:rsidP="00F11995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Kurset er åben for alle som har kørekort til kategori C/E</w:t>
            </w:r>
          </w:p>
        </w:tc>
      </w:tr>
      <w:tr w:rsidR="00F11995" w:rsidRPr="0005565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F11995" w:rsidRPr="00055659" w:rsidRDefault="00F11995">
            <w:pPr>
              <w:spacing w:before="67" w:after="0" w:line="240" w:lineRule="auto"/>
              <w:ind w:left="75" w:right="-20"/>
              <w:rPr>
                <w:rFonts w:ascii="Times New Roman" w:eastAsia="Adobe Caslon Pro" w:hAnsi="Times New Roman" w:cs="Times New Roman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Antal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 xml:space="preserve"> 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delta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e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e</w:t>
            </w:r>
            <w:proofErr w:type="spellEnd"/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F11995" w:rsidRPr="00055659" w:rsidRDefault="00C16F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Anbefalet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</w:t>
            </w:r>
          </w:p>
        </w:tc>
      </w:tr>
      <w:tr w:rsidR="00F11995" w:rsidRPr="0005565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F11995" w:rsidRPr="00055659" w:rsidRDefault="00F11995">
            <w:pPr>
              <w:spacing w:before="67" w:after="0" w:line="240" w:lineRule="auto"/>
              <w:ind w:left="75" w:right="-20"/>
              <w:rPr>
                <w:rFonts w:ascii="Times New Roman" w:eastAsia="Adobe Caslon Pro" w:hAnsi="Times New Roman" w:cs="Times New Roman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9"/>
              </w:rPr>
              <w:t>V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a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4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ighed</w:t>
            </w:r>
            <w:proofErr w:type="spellEnd"/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F11995" w:rsidRPr="00055659" w:rsidRDefault="00C16F5F" w:rsidP="00F1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dag</w:t>
            </w:r>
          </w:p>
        </w:tc>
      </w:tr>
      <w:tr w:rsidR="00F11995" w:rsidRPr="0005565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F11995" w:rsidRPr="00055659" w:rsidRDefault="00F11995">
            <w:pPr>
              <w:spacing w:before="67" w:after="0" w:line="240" w:lineRule="auto"/>
              <w:ind w:left="75" w:right="-20"/>
              <w:rPr>
                <w:rFonts w:ascii="Times New Roman" w:eastAsia="Adobe Caslon Pro" w:hAnsi="Times New Roman" w:cs="Times New Roman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2"/>
              </w:rPr>
              <w:t>K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ursets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 xml:space="preserve"> 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emner</w:t>
            </w:r>
            <w:proofErr w:type="spellEnd"/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F11995" w:rsidRPr="00055659" w:rsidRDefault="00F11995">
            <w:pPr>
              <w:rPr>
                <w:rFonts w:ascii="Times New Roman" w:hAnsi="Times New Roman" w:cs="Times New Roman"/>
              </w:rPr>
            </w:pPr>
          </w:p>
        </w:tc>
      </w:tr>
    </w:tbl>
    <w:p w:rsidR="00F11995" w:rsidRPr="00055659" w:rsidRDefault="00F11995">
      <w:pPr>
        <w:rPr>
          <w:rFonts w:ascii="Times New Roman" w:hAnsi="Times New Roman" w:cs="Times New Roman"/>
        </w:rPr>
      </w:pPr>
      <w:r w:rsidRPr="00055659">
        <w:rPr>
          <w:rFonts w:ascii="Times New Roman" w:hAnsi="Times New Roman" w:cs="Times New Roman"/>
        </w:rPr>
        <w:br w:type="page"/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EC58CC" w:rsidRPr="00160A28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EC58CC" w:rsidRPr="00055659" w:rsidRDefault="00EC58CC">
            <w:pPr>
              <w:spacing w:before="64" w:after="0" w:line="260" w:lineRule="exact"/>
              <w:ind w:left="75" w:right="722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9"/>
                <w:lang w:val="da-DK"/>
              </w:rPr>
              <w:lastRenderedPageBreak/>
              <w:t>F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or h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"/>
                <w:lang w:val="da-DK"/>
              </w:rPr>
              <w:t>v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e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6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t emne skal besk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4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i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"/>
                <w:lang w:val="da-DK"/>
              </w:rPr>
              <w:t>v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es:</w:t>
            </w:r>
          </w:p>
          <w:p w:rsidR="00EC58CC" w:rsidRPr="00055659" w:rsidRDefault="00EC58CC">
            <w:pPr>
              <w:spacing w:after="0" w:line="260" w:lineRule="exact"/>
              <w:ind w:left="302" w:right="542" w:hanging="227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a.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9"/>
                <w:lang w:val="da-DK"/>
              </w:rPr>
              <w:t xml:space="preserve"> V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a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2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ighed.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A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ntal timer</w:t>
            </w:r>
          </w:p>
          <w:p w:rsidR="00EC58CC" w:rsidRPr="00055659" w:rsidRDefault="00EC58CC">
            <w:pPr>
              <w:spacing w:after="0" w:line="260" w:lineRule="exact"/>
              <w:ind w:left="302" w:right="31" w:hanging="227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color w:val="231F20"/>
                <w:spacing w:val="-7"/>
                <w:lang w:val="da-DK"/>
              </w:rPr>
              <w:t>b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.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Mål.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Det,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s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o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 xml:space="preserve">m 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color w:val="231F20"/>
                <w:spacing w:val="1"/>
                <w:lang w:val="da-DK"/>
              </w:rPr>
              <w:t>c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hauf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 xml:space="preserve">- 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color w:val="231F20"/>
                <w:spacing w:val="1"/>
                <w:lang w:val="da-DK"/>
              </w:rPr>
              <w:t>f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ø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2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en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 xml:space="preserve"> kan/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v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ed,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når emnet er behan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4"/>
                <w:lang w:val="da-DK"/>
              </w:rPr>
              <w:t>d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let.</w:t>
            </w:r>
          </w:p>
          <w:p w:rsidR="00EC58CC" w:rsidRPr="00055659" w:rsidRDefault="00EC58CC">
            <w:pPr>
              <w:spacing w:after="0" w:line="260" w:lineRule="exact"/>
              <w:ind w:left="302" w:right="156" w:hanging="227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c.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Indhold.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De tem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a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3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 xml:space="preserve">, der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ennemgås i unde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8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visnin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en.</w:t>
            </w:r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EC58CC" w:rsidRDefault="00160A28" w:rsidP="00160A28">
            <w:pPr>
              <w:pStyle w:val="liste1"/>
              <w:rPr>
                <w:rFonts w:ascii="Times New Roman" w:hAnsi="Times New Roman" w:cs="Times New Roman"/>
                <w:b/>
              </w:rPr>
            </w:pPr>
            <w:r w:rsidRPr="00160A28">
              <w:rPr>
                <w:rFonts w:ascii="Times New Roman" w:hAnsi="Times New Roman" w:cs="Times New Roman"/>
                <w:b/>
              </w:rPr>
              <w:t>Historie, typer af s</w:t>
            </w:r>
            <w:r w:rsidR="00CD5CC9" w:rsidRPr="00160A28">
              <w:rPr>
                <w:rFonts w:ascii="Times New Roman" w:hAnsi="Times New Roman" w:cs="Times New Roman"/>
                <w:b/>
              </w:rPr>
              <w:t>ammenkoblingsmuligheder</w:t>
            </w:r>
            <w:r w:rsidRPr="00160A28">
              <w:rPr>
                <w:rFonts w:ascii="Times New Roman" w:hAnsi="Times New Roman" w:cs="Times New Roman"/>
                <w:b/>
              </w:rPr>
              <w:t xml:space="preserve">, brug af vejnet i DK og andre lande, vægtfordeling. </w:t>
            </w:r>
          </w:p>
          <w:p w:rsidR="00160A28" w:rsidRDefault="00160A28" w:rsidP="00160A28">
            <w:pPr>
              <w:pStyle w:val="liste1"/>
              <w:rPr>
                <w:rFonts w:ascii="Times New Roman" w:hAnsi="Times New Roman" w:cs="Times New Roman"/>
                <w:b/>
              </w:rPr>
            </w:pPr>
          </w:p>
          <w:p w:rsidR="00160A28" w:rsidRDefault="00160A28" w:rsidP="00160A28">
            <w:pPr>
              <w:pStyle w:val="liste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Varighed: </w:t>
            </w:r>
            <w:r>
              <w:rPr>
                <w:rFonts w:ascii="Times New Roman" w:hAnsi="Times New Roman" w:cs="Times New Roman"/>
              </w:rPr>
              <w:t>4 lektioner</w:t>
            </w:r>
          </w:p>
          <w:p w:rsidR="00160A28" w:rsidRDefault="00160A28" w:rsidP="00160A28">
            <w:pPr>
              <w:pStyle w:val="liste1"/>
              <w:ind w:left="0"/>
              <w:rPr>
                <w:rFonts w:ascii="Times New Roman" w:hAnsi="Times New Roman" w:cs="Times New Roman"/>
              </w:rPr>
            </w:pPr>
          </w:p>
          <w:p w:rsidR="00160A28" w:rsidRPr="00160A28" w:rsidRDefault="00160A28" w:rsidP="00160A2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160A28">
              <w:rPr>
                <w:rFonts w:ascii="Times New Roman" w:hAnsi="Times New Roman" w:cs="Times New Roman"/>
                <w:b/>
                <w:lang w:val="da-DK"/>
              </w:rPr>
              <w:t xml:space="preserve">Mål: </w:t>
            </w:r>
            <w:r>
              <w:rPr>
                <w:rFonts w:ascii="Times New Roman" w:hAnsi="Times New Roman" w:cs="Times New Roman"/>
                <w:lang w:val="da-DK"/>
              </w:rPr>
              <w:t xml:space="preserve">Kursisten 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har indsigt i - og kan anvende gældende regler for: </w:t>
            </w:r>
          </w:p>
          <w:p w:rsidR="00160A28" w:rsidRPr="00160A28" w:rsidRDefault="00160A28" w:rsidP="00160A28">
            <w:pPr>
              <w:tabs>
                <w:tab w:val="left" w:pos="577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>Typer af sammenkoblingsmuligheder for modulvogntog.</w:t>
            </w:r>
          </w:p>
          <w:p w:rsidR="00160A28" w:rsidRPr="00160A28" w:rsidRDefault="00160A28" w:rsidP="00160A28">
            <w:pPr>
              <w:tabs>
                <w:tab w:val="left" w:pos="599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Læsning af modulvogntog, under iagttagelse af de særlige forhold, der 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        g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>ælder vedrørende akseltryk mv.</w:t>
            </w:r>
          </w:p>
          <w:p w:rsidR="00160A28" w:rsidRDefault="00160A28" w:rsidP="00160A2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>Det særligt udpegede vejnet, hvor modulvogntog må køre.</w:t>
            </w:r>
          </w:p>
          <w:p w:rsidR="00160A28" w:rsidRDefault="00160A28" w:rsidP="00160A2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160A28" w:rsidRPr="00160A28" w:rsidRDefault="00160A28" w:rsidP="00160A2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Kursisten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har viden om:</w:t>
            </w:r>
          </w:p>
          <w:p w:rsidR="00160A28" w:rsidRDefault="00160A28" w:rsidP="00160A28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Hvorledes man holder sig opdateret om evt. ændringer i regler der knytter 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                                                           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>sig til kørsel med modulvogntog.</w:t>
            </w:r>
          </w:p>
          <w:p w:rsidR="00160A28" w:rsidRDefault="00160A28" w:rsidP="00160A28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160A28" w:rsidRPr="00DF7993" w:rsidRDefault="00160A28" w:rsidP="00160A28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 w:rsidRPr="00DF7993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 xml:space="preserve">Praktiske mål: </w:t>
            </w:r>
          </w:p>
          <w:p w:rsidR="00160A28" w:rsidRDefault="00160A28" w:rsidP="00160A28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    Kursisten kan f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oretage af- og tilkobling af modulvogntog på en 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    </w:t>
            </w:r>
            <w:r w:rsidRPr="00160A28">
              <w:rPr>
                <w:rFonts w:ascii="Times New Roman" w:hAnsi="Times New Roman"/>
                <w:sz w:val="24"/>
                <w:szCs w:val="24"/>
                <w:lang w:val="da-DK"/>
              </w:rPr>
              <w:t>sikkerhedsmæssigt korrekt måde.</w:t>
            </w:r>
          </w:p>
          <w:p w:rsidR="00DF7993" w:rsidRDefault="00DF7993" w:rsidP="00160A28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</w:p>
          <w:p w:rsidR="00160A28" w:rsidRDefault="00DF7993" w:rsidP="004F6B84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DF7993"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Varighed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: 4 lektioner</w:t>
            </w:r>
          </w:p>
          <w:p w:rsidR="004F6B84" w:rsidRPr="00055659" w:rsidRDefault="004F6B84" w:rsidP="004F6B84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58CC" w:rsidRPr="00CD5CC9" w:rsidTr="001A79C3">
        <w:trPr>
          <w:trHeight w:val="567"/>
        </w:trPr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EC58CC" w:rsidRPr="00160A28" w:rsidRDefault="007C58B5">
            <w:pPr>
              <w:spacing w:before="64" w:after="0" w:line="240" w:lineRule="auto"/>
              <w:ind w:left="75" w:right="-20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hAnsi="Times New Roman" w:cs="Times New Roman"/>
                <w:noProof/>
                <w:lang w:val="da-DK" w:eastAsia="da-DK"/>
              </w:rPr>
              <w:drawing>
                <wp:anchor distT="0" distB="0" distL="114300" distR="114300" simplePos="0" relativeHeight="251658240" behindDoc="1" locked="0" layoutInCell="1" allowOverlap="1" wp14:anchorId="28ABDB60" wp14:editId="7A5F2B94">
                  <wp:simplePos x="0" y="0"/>
                  <wp:positionH relativeFrom="page">
                    <wp:posOffset>3262630</wp:posOffset>
                  </wp:positionH>
                  <wp:positionV relativeFrom="page">
                    <wp:posOffset>9638030</wp:posOffset>
                  </wp:positionV>
                  <wp:extent cx="1033780" cy="1056640"/>
                  <wp:effectExtent l="0" t="0" r="0" b="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5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8CC" w:rsidRPr="00160A28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Afholdelses</w:t>
            </w:r>
            <w:r w:rsidR="00EC58CC" w:rsidRPr="00160A28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  <w:lang w:val="da-DK"/>
              </w:rPr>
              <w:t>f</w:t>
            </w:r>
            <w:r w:rsidR="00EC58CC" w:rsidRPr="00160A28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o</w:t>
            </w:r>
            <w:r w:rsidR="00EC58CC" w:rsidRPr="00160A28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4"/>
                <w:lang w:val="da-DK"/>
              </w:rPr>
              <w:t>r</w:t>
            </w:r>
            <w:r w:rsidR="00EC58CC" w:rsidRPr="00160A28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m:</w:t>
            </w:r>
          </w:p>
        </w:tc>
        <w:tc>
          <w:tcPr>
            <w:tcW w:w="7937" w:type="dxa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F97AB6" w:rsidRDefault="00F97AB6" w:rsidP="00F97AB6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Kurset foregår som heltidsundervisning</w:t>
            </w:r>
            <w:r w:rsidR="00E66055">
              <w:rPr>
                <w:rFonts w:ascii="Times New Roman" w:hAnsi="Times New Roman" w:cs="Times New Roman"/>
                <w:lang w:val="da-DK"/>
              </w:rPr>
              <w:t xml:space="preserve"> der veksler mellem teorilokale og </w:t>
            </w:r>
            <w:r>
              <w:rPr>
                <w:rFonts w:ascii="Times New Roman" w:hAnsi="Times New Roman" w:cs="Times New Roman"/>
                <w:lang w:val="da-DK"/>
              </w:rPr>
              <w:t xml:space="preserve">øvelseskørsel i </w:t>
            </w:r>
            <w:r w:rsidR="00E66055">
              <w:rPr>
                <w:rFonts w:ascii="Times New Roman" w:hAnsi="Times New Roman" w:cs="Times New Roman"/>
                <w:lang w:val="da-DK"/>
              </w:rPr>
              <w:t>gården</w:t>
            </w:r>
            <w:r>
              <w:rPr>
                <w:rFonts w:ascii="Times New Roman" w:hAnsi="Times New Roman" w:cs="Times New Roman"/>
                <w:lang w:val="da-DK"/>
              </w:rPr>
              <w:t xml:space="preserve">. Deltagerne deltager i diskussioner/ debat og opgaver i den teoretiske del. </w:t>
            </w:r>
          </w:p>
          <w:p w:rsidR="00EC58CC" w:rsidRPr="00055659" w:rsidRDefault="00EC58CC">
            <w:pPr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EC58CC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EC58CC" w:rsidRPr="00055659" w:rsidRDefault="00EC58CC">
            <w:pPr>
              <w:spacing w:before="64" w:after="0" w:line="260" w:lineRule="exact"/>
              <w:ind w:left="75" w:right="769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Under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32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visnings metode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3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:</w:t>
            </w:r>
          </w:p>
          <w:p w:rsidR="00EC58CC" w:rsidRPr="00055659" w:rsidRDefault="00EC58CC">
            <w:pPr>
              <w:spacing w:after="0" w:line="260" w:lineRule="exact"/>
              <w:ind w:left="75" w:right="53"/>
              <w:jc w:val="both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color w:val="231F20"/>
                <w:spacing w:val="-7"/>
                <w:lang w:val="da-DK"/>
              </w:rPr>
              <w:t>P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æda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ogik,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didaktik og metode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3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,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der a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nv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endes i unde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8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visnin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en</w:t>
            </w:r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EC58CC" w:rsidRPr="00055659" w:rsidRDefault="00C16F5F" w:rsidP="00C16F5F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color w:val="000000"/>
                <w:lang w:val="da-DK"/>
              </w:rPr>
              <w:t xml:space="preserve">Der vil foregå teoretisk </w:t>
            </w:r>
            <w:r w:rsidR="00F115E8">
              <w:rPr>
                <w:rFonts w:ascii="Times New Roman" w:hAnsi="Times New Roman" w:cs="Times New Roman"/>
                <w:color w:val="000000"/>
                <w:lang w:val="da-DK"/>
              </w:rPr>
              <w:t xml:space="preserve">og praktisk </w:t>
            </w:r>
            <w:r>
              <w:rPr>
                <w:rFonts w:ascii="Times New Roman" w:hAnsi="Times New Roman" w:cs="Times New Roman"/>
                <w:color w:val="000000"/>
                <w:lang w:val="da-DK"/>
              </w:rPr>
              <w:t>undervisning, relaterede filmfrekvenser, cases og gruppeopgaver med opsamling/evaluering.</w:t>
            </w:r>
          </w:p>
        </w:tc>
      </w:tr>
      <w:tr w:rsidR="00EC58CC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EC58CC" w:rsidRPr="00055659" w:rsidRDefault="00EC58CC">
            <w:pPr>
              <w:spacing w:before="64" w:after="0" w:line="260" w:lineRule="exact"/>
              <w:ind w:left="75" w:right="90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Under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32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vise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4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nes kvalifika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  <w:lang w:val="da-DK"/>
              </w:rPr>
              <w:t>t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ioner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9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og kompetenceom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"/>
                <w:lang w:val="da-DK"/>
              </w:rPr>
              <w:t>å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 xml:space="preserve">der inden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  <w:lang w:val="da-DK"/>
              </w:rPr>
              <w:t>f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or de emne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3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,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7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de under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32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viser i.</w:t>
            </w:r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EC58CC" w:rsidRPr="00055659" w:rsidRDefault="00F115E8" w:rsidP="00F115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 xml:space="preserve">Underviserne skal være i besiddelse af de nødvendige pædagogiske og faglige kvalifikationer, herunder praktisk erfaring i kørsel med modulvogntog. </w:t>
            </w:r>
          </w:p>
        </w:tc>
      </w:tr>
      <w:tr w:rsidR="00EC58CC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EC58CC" w:rsidRPr="00055659" w:rsidRDefault="00EC58CC">
            <w:pPr>
              <w:spacing w:before="64" w:after="0" w:line="260" w:lineRule="exact"/>
              <w:ind w:left="75" w:right="681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Under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32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visnings- l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1"/>
                <w:lang w:val="da-DK"/>
              </w:rPr>
              <w:t>o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kaler</w:t>
            </w:r>
          </w:p>
          <w:p w:rsidR="00EC58CC" w:rsidRPr="00055659" w:rsidRDefault="00EC58CC">
            <w:pPr>
              <w:spacing w:after="0" w:line="260" w:lineRule="exact"/>
              <w:ind w:left="75" w:right="99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color w:val="231F20"/>
                <w:spacing w:val="-21"/>
                <w:lang w:val="da-DK"/>
              </w:rPr>
              <w:t>T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eo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2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 xml:space="preserve">i- og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1"/>
                <w:lang w:val="da-DK"/>
              </w:rPr>
              <w:t>ø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v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 xml:space="preserve">elses-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o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m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1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å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ders beskaf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1"/>
                <w:lang w:val="da-DK"/>
              </w:rPr>
              <w:t>f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enhed</w:t>
            </w:r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F115E8" w:rsidRDefault="00F115E8" w:rsidP="00F115E8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Undervisningslokaler skal være indrettet og udstyret tilstrækkeligt, tidssvarende og afspejle normal standard for branchen.</w:t>
            </w:r>
          </w:p>
          <w:p w:rsidR="00F115E8" w:rsidRDefault="00F115E8" w:rsidP="00F115E8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 xml:space="preserve">Der skal være det nødvendige udstyr, såsom projektor, tavle, bord og stole. </w:t>
            </w:r>
          </w:p>
          <w:p w:rsidR="00EC58CC" w:rsidRPr="00055659" w:rsidRDefault="00F115E8" w:rsidP="00F115E8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 xml:space="preserve">Øvelsesareal, så der kan indøves praktiske øvelser i af og tilkobling af køretøjerne på en sikkerhedsmæssig forsvarlig måde </w:t>
            </w:r>
          </w:p>
        </w:tc>
      </w:tr>
      <w:tr w:rsidR="00EC58CC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EC58CC" w:rsidRPr="00055659" w:rsidRDefault="00EC58CC">
            <w:pPr>
              <w:spacing w:before="64" w:after="0" w:line="260" w:lineRule="exact"/>
              <w:ind w:left="75" w:right="769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Under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-32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visnings mate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4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ialer</w:t>
            </w:r>
          </w:p>
          <w:p w:rsidR="00EC58CC" w:rsidRPr="00055659" w:rsidRDefault="00EC58CC">
            <w:pPr>
              <w:spacing w:after="0" w:line="260" w:lineRule="exact"/>
              <w:ind w:left="75" w:right="410"/>
              <w:jc w:val="both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Bø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3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,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teknologi og uds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3"/>
                <w:lang w:val="da-DK"/>
              </w:rPr>
              <w:t>t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2"/>
                <w:lang w:val="da-DK"/>
              </w:rPr>
              <w:t>y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3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,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5"/>
                <w:lang w:val="da-DK"/>
              </w:rPr>
              <w:t xml:space="preserve"> 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der indgår i unde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8"/>
                <w:lang w:val="da-DK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visnin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spacing w:val="-1"/>
                <w:lang w:val="da-DK"/>
              </w:rPr>
              <w:t>g</w:t>
            </w:r>
            <w:r w:rsidRPr="00055659">
              <w:rPr>
                <w:rFonts w:ascii="Times New Roman" w:eastAsia="Adobe Caslon Pro" w:hAnsi="Times New Roman" w:cs="Times New Roman"/>
                <w:color w:val="231F20"/>
                <w:lang w:val="da-DK"/>
              </w:rPr>
              <w:t>en.</w:t>
            </w:r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EC58CC" w:rsidRPr="00055659" w:rsidRDefault="00E66055">
            <w:pPr>
              <w:rPr>
                <w:rFonts w:ascii="Times New Roman" w:hAnsi="Times New Roman" w:cs="Times New Roman"/>
                <w:b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U</w:t>
            </w:r>
            <w:r w:rsidR="00F115E8">
              <w:rPr>
                <w:rFonts w:ascii="Times New Roman" w:hAnsi="Times New Roman" w:cs="Times New Roman"/>
                <w:lang w:val="da-DK"/>
              </w:rPr>
              <w:t xml:space="preserve">ndervisningsbøger samt div. </w:t>
            </w:r>
            <w:r>
              <w:rPr>
                <w:rFonts w:ascii="Times New Roman" w:hAnsi="Times New Roman" w:cs="Times New Roman"/>
                <w:lang w:val="da-DK"/>
              </w:rPr>
              <w:t>K</w:t>
            </w:r>
            <w:r w:rsidR="00F115E8">
              <w:rPr>
                <w:rFonts w:ascii="Times New Roman" w:hAnsi="Times New Roman" w:cs="Times New Roman"/>
                <w:lang w:val="da-DK"/>
              </w:rPr>
              <w:t>opier</w:t>
            </w:r>
            <w:r>
              <w:rPr>
                <w:rFonts w:ascii="Times New Roman" w:hAnsi="Times New Roman" w:cs="Times New Roman"/>
                <w:lang w:val="da-DK"/>
              </w:rPr>
              <w:t>, adgang til PC/internet</w:t>
            </w:r>
          </w:p>
        </w:tc>
      </w:tr>
      <w:tr w:rsidR="00EC58CC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:rsidR="00EC58CC" w:rsidRPr="00055659" w:rsidRDefault="00EC58CC">
            <w:pPr>
              <w:spacing w:before="64" w:after="0" w:line="260" w:lineRule="exact"/>
              <w:ind w:left="75" w:right="950"/>
              <w:rPr>
                <w:rFonts w:ascii="Times New Roman" w:eastAsia="Adobe Caslon Pro" w:hAnsi="Times New Roman" w:cs="Times New Roman"/>
              </w:rPr>
            </w:pP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Uds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3"/>
              </w:rPr>
              <w:t>t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2"/>
              </w:rPr>
              <w:t>y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r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 xml:space="preserve"> 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</w:rPr>
              <w:t>t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il</w:t>
            </w:r>
            <w:proofErr w:type="spellEnd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 xml:space="preserve"> </w:t>
            </w:r>
            <w:proofErr w:type="spellStart"/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p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</w:rPr>
              <w:t>r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ak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1"/>
              </w:rPr>
              <w:t>t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</w:rPr>
              <w:t>ikdelen</w:t>
            </w:r>
            <w:proofErr w:type="spellEnd"/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:rsidR="00EC58CC" w:rsidRPr="00E66055" w:rsidRDefault="00E66055">
            <w:pPr>
              <w:rPr>
                <w:rFonts w:ascii="Times New Roman" w:hAnsi="Times New Roman" w:cs="Times New Roman"/>
                <w:lang w:val="da-DK"/>
              </w:rPr>
            </w:pPr>
            <w:r w:rsidRPr="00E66055">
              <w:rPr>
                <w:lang w:val="da-DK"/>
              </w:rPr>
              <w:t xml:space="preserve">2 trækkere, 2 linksættevogn, 2 sættevogn, 1 lastbil, 1 </w:t>
            </w:r>
            <w:proofErr w:type="spellStart"/>
            <w:r w:rsidRPr="00E66055">
              <w:rPr>
                <w:lang w:val="da-DK"/>
              </w:rPr>
              <w:t>dolly</w:t>
            </w:r>
            <w:proofErr w:type="spellEnd"/>
            <w:r w:rsidRPr="00E66055">
              <w:rPr>
                <w:lang w:val="da-DK"/>
              </w:rPr>
              <w:t>, 1 sættevogn.</w:t>
            </w:r>
          </w:p>
        </w:tc>
      </w:tr>
      <w:tr w:rsidR="00EC58CC" w:rsidRPr="00CD5CC9" w:rsidTr="001A79C3">
        <w:trPr>
          <w:trHeight w:val="567"/>
        </w:trPr>
        <w:tc>
          <w:tcPr>
            <w:tcW w:w="226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</w:tcPr>
          <w:p w:rsidR="00EC58CC" w:rsidRPr="00055659" w:rsidRDefault="00EC58CC">
            <w:pPr>
              <w:spacing w:before="67" w:after="0" w:line="240" w:lineRule="auto"/>
              <w:ind w:left="75" w:right="-20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Udf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spacing w:val="2"/>
                <w:lang w:val="da-DK"/>
              </w:rPr>
              <w:t>y</w:t>
            </w: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lang w:val="da-DK"/>
              </w:rPr>
              <w:t>ldt af</w:t>
            </w:r>
          </w:p>
          <w:p w:rsidR="00EC58CC" w:rsidRPr="00055659" w:rsidRDefault="00EC58CC">
            <w:pPr>
              <w:spacing w:after="0" w:line="260" w:lineRule="exact"/>
              <w:ind w:left="75" w:right="-20"/>
              <w:rPr>
                <w:rFonts w:ascii="Times New Roman" w:eastAsia="Adobe Caslon Pro" w:hAnsi="Times New Roman" w:cs="Times New Roman"/>
                <w:lang w:val="da-DK"/>
              </w:rPr>
            </w:pPr>
            <w:r w:rsidRPr="00055659">
              <w:rPr>
                <w:rFonts w:ascii="Times New Roman" w:eastAsia="Adobe Caslon Pro" w:hAnsi="Times New Roman" w:cs="Times New Roman"/>
                <w:b/>
                <w:bCs/>
                <w:color w:val="231F20"/>
                <w:position w:val="1"/>
                <w:lang w:val="da-DK"/>
              </w:rPr>
              <w:t>(dato og navn):</w:t>
            </w:r>
          </w:p>
        </w:tc>
        <w:tc>
          <w:tcPr>
            <w:tcW w:w="7937" w:type="dxa"/>
            <w:tcBorders>
              <w:top w:val="single" w:sz="2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</w:tcPr>
          <w:p w:rsidR="00EC58CC" w:rsidRPr="00055659" w:rsidRDefault="00EC58CC">
            <w:pPr>
              <w:rPr>
                <w:rFonts w:ascii="Times New Roman" w:hAnsi="Times New Roman" w:cs="Times New Roman"/>
                <w:lang w:val="da-DK"/>
              </w:rPr>
            </w:pPr>
          </w:p>
        </w:tc>
      </w:tr>
    </w:tbl>
    <w:p w:rsidR="00FE7349" w:rsidRPr="00055659" w:rsidRDefault="00FE7349">
      <w:pPr>
        <w:rPr>
          <w:rFonts w:ascii="Times New Roman" w:hAnsi="Times New Roman" w:cs="Times New Roman"/>
          <w:lang w:val="da-DK"/>
        </w:rPr>
      </w:pPr>
    </w:p>
    <w:sectPr w:rsidR="00FE7349" w:rsidRPr="00055659">
      <w:headerReference w:type="default" r:id="rId7"/>
      <w:pgSz w:w="11920" w:h="16840"/>
      <w:pgMar w:top="900" w:right="740" w:bottom="280" w:left="74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43" w:rsidRDefault="00032A43">
      <w:pPr>
        <w:spacing w:after="0" w:line="240" w:lineRule="auto"/>
      </w:pPr>
      <w:r>
        <w:separator/>
      </w:r>
    </w:p>
  </w:endnote>
  <w:endnote w:type="continuationSeparator" w:id="0">
    <w:p w:rsidR="00032A43" w:rsidRDefault="0003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43" w:rsidRDefault="00032A43">
      <w:pPr>
        <w:spacing w:after="0" w:line="240" w:lineRule="auto"/>
      </w:pPr>
      <w:r>
        <w:separator/>
      </w:r>
    </w:p>
  </w:footnote>
  <w:footnote w:type="continuationSeparator" w:id="0">
    <w:p w:rsidR="00032A43" w:rsidRDefault="0003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FE1" w:rsidRDefault="007C58B5">
    <w:pPr>
      <w:spacing w:after="0" w:line="200" w:lineRule="exact"/>
      <w:rPr>
        <w:sz w:val="20"/>
        <w:szCs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5F23F" wp14:editId="16560E26">
              <wp:simplePos x="0" y="0"/>
              <wp:positionH relativeFrom="page">
                <wp:posOffset>1725295</wp:posOffset>
              </wp:positionH>
              <wp:positionV relativeFrom="page">
                <wp:posOffset>437515</wp:posOffset>
              </wp:positionV>
              <wp:extent cx="4108450" cy="15240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FE1" w:rsidRPr="00F11995" w:rsidRDefault="00E52FE1">
                          <w:pPr>
                            <w:spacing w:after="0" w:line="191" w:lineRule="exact"/>
                            <w:ind w:left="20" w:right="-50"/>
                            <w:rPr>
                              <w:rFonts w:ascii="Adobe Caslon Pro" w:eastAsia="Adobe Caslon Pro" w:hAnsi="Adobe Caslon Pro" w:cs="Adobe Caslon Pro"/>
                              <w:sz w:val="20"/>
                              <w:szCs w:val="20"/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5F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85pt;margin-top:34.45pt;width:323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aarAIAAKk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" filled="f" stroked="f">
              <v:textbox inset="0,0,0,0">
                <w:txbxContent>
                  <w:p w:rsidR="00E52FE1" w:rsidRPr="00F11995" w:rsidRDefault="00E52FE1">
                    <w:pPr>
                      <w:spacing w:after="0" w:line="191" w:lineRule="exact"/>
                      <w:ind w:left="20" w:right="-50"/>
                      <w:rPr>
                        <w:rFonts w:ascii="Adobe Caslon Pro" w:eastAsia="Adobe Caslon Pro" w:hAnsi="Adobe Caslon Pro" w:cs="Adobe Caslon Pro"/>
                        <w:sz w:val="20"/>
                        <w:szCs w:val="20"/>
                        <w:lang w:val="da-D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1"/>
    <w:rsid w:val="00032A43"/>
    <w:rsid w:val="00055659"/>
    <w:rsid w:val="001145D6"/>
    <w:rsid w:val="00160A28"/>
    <w:rsid w:val="001A79C3"/>
    <w:rsid w:val="00492E58"/>
    <w:rsid w:val="004F6B84"/>
    <w:rsid w:val="005873CA"/>
    <w:rsid w:val="00766226"/>
    <w:rsid w:val="007C58B5"/>
    <w:rsid w:val="008248ED"/>
    <w:rsid w:val="00955834"/>
    <w:rsid w:val="009C5A32"/>
    <w:rsid w:val="00AA3977"/>
    <w:rsid w:val="00AB175F"/>
    <w:rsid w:val="00AD4B64"/>
    <w:rsid w:val="00B35070"/>
    <w:rsid w:val="00B632CE"/>
    <w:rsid w:val="00B67ECA"/>
    <w:rsid w:val="00BA3E1C"/>
    <w:rsid w:val="00C16F5F"/>
    <w:rsid w:val="00CB1B3A"/>
    <w:rsid w:val="00CD5CC9"/>
    <w:rsid w:val="00DE093B"/>
    <w:rsid w:val="00DF7993"/>
    <w:rsid w:val="00E52FE1"/>
    <w:rsid w:val="00E66055"/>
    <w:rsid w:val="00EA19E2"/>
    <w:rsid w:val="00EC58CC"/>
    <w:rsid w:val="00F115E8"/>
    <w:rsid w:val="00F11995"/>
    <w:rsid w:val="00F97AB6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C9E4769-3318-4E76-A4EB-5EB04F47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1">
    <w:name w:val="liste1"/>
    <w:basedOn w:val="Normal"/>
    <w:rsid w:val="00F11995"/>
    <w:pPr>
      <w:widowControl/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EC58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EC58CC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AA3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3977"/>
  </w:style>
  <w:style w:type="paragraph" w:styleId="Sidefod">
    <w:name w:val="footer"/>
    <w:basedOn w:val="Normal"/>
    <w:link w:val="SidefodTegn"/>
    <w:uiPriority w:val="99"/>
    <w:unhideWhenUsed/>
    <w:rsid w:val="00AA3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Bo Skov Ørum Henriksen</dc:creator>
  <cp:lastModifiedBy>Ellen Ellehammer</cp:lastModifiedBy>
  <cp:revision>2</cp:revision>
  <dcterms:created xsi:type="dcterms:W3CDTF">2016-01-08T12:28:00Z</dcterms:created>
  <dcterms:modified xsi:type="dcterms:W3CDTF">2016-01-08T12:28:00Z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LastSaved">
    <vt:filetime>2014-04-24T00:00:00Z</vt:filetime>
  </property>
</Properties>
</file>